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D0" w:rsidRDefault="003C14D0" w:rsidP="00687593">
      <w:pPr>
        <w:pStyle w:val="a3"/>
        <w:jc w:val="center"/>
        <w:rPr>
          <w:rStyle w:val="a4"/>
        </w:rPr>
      </w:pPr>
    </w:p>
    <w:p w:rsidR="003C14D0" w:rsidRPr="003C14D0" w:rsidRDefault="003C14D0" w:rsidP="003C14D0">
      <w:pPr>
        <w:spacing w:after="160" w:line="259" w:lineRule="auto"/>
        <w:jc w:val="center"/>
        <w:rPr>
          <w:rFonts w:eastAsiaTheme="minorHAnsi"/>
          <w:b/>
          <w:sz w:val="36"/>
          <w:szCs w:val="22"/>
        </w:rPr>
      </w:pPr>
      <w:r w:rsidRPr="003C14D0">
        <w:rPr>
          <w:rFonts w:eastAsiaTheme="minorHAnsi"/>
          <w:b/>
          <w:sz w:val="36"/>
          <w:szCs w:val="22"/>
        </w:rPr>
        <w:t>Календарно – тематическое планирование</w:t>
      </w:r>
    </w:p>
    <w:p w:rsidR="003C14D0" w:rsidRPr="003C14D0" w:rsidRDefault="003C14D0" w:rsidP="003C14D0">
      <w:pPr>
        <w:spacing w:after="160" w:line="259" w:lineRule="auto"/>
        <w:jc w:val="center"/>
        <w:rPr>
          <w:rFonts w:eastAsiaTheme="minorHAnsi"/>
          <w:b/>
          <w:sz w:val="36"/>
          <w:szCs w:val="22"/>
        </w:rPr>
      </w:pPr>
      <w:r w:rsidRPr="003C14D0">
        <w:rPr>
          <w:rFonts w:eastAsiaTheme="minorHAnsi"/>
          <w:b/>
          <w:sz w:val="36"/>
          <w:szCs w:val="22"/>
        </w:rPr>
        <w:t>Элективного  курса   по  физике   для учащихся     11А  класса</w:t>
      </w:r>
    </w:p>
    <w:p w:rsidR="003C14D0" w:rsidRPr="003C14D0" w:rsidRDefault="003C14D0" w:rsidP="003C14D0">
      <w:pPr>
        <w:spacing w:after="160" w:line="259" w:lineRule="auto"/>
        <w:jc w:val="center"/>
        <w:rPr>
          <w:rFonts w:eastAsiaTheme="minorHAnsi"/>
          <w:b/>
          <w:sz w:val="36"/>
          <w:szCs w:val="22"/>
        </w:rPr>
      </w:pPr>
      <w:r w:rsidRPr="003C14D0">
        <w:rPr>
          <w:rFonts w:eastAsiaTheme="minorHAnsi"/>
          <w:b/>
          <w:sz w:val="36"/>
          <w:szCs w:val="22"/>
        </w:rPr>
        <w:t xml:space="preserve">ГКУ «Общая средняя школа имени </w:t>
      </w:r>
      <w:proofErr w:type="spellStart"/>
      <w:r w:rsidRPr="003C14D0">
        <w:rPr>
          <w:rFonts w:eastAsiaTheme="minorHAnsi"/>
          <w:b/>
          <w:sz w:val="36"/>
          <w:szCs w:val="22"/>
        </w:rPr>
        <w:t>М.Горького</w:t>
      </w:r>
      <w:proofErr w:type="spellEnd"/>
      <w:r w:rsidRPr="003C14D0">
        <w:rPr>
          <w:rFonts w:eastAsiaTheme="minorHAnsi"/>
          <w:b/>
          <w:sz w:val="36"/>
          <w:szCs w:val="22"/>
        </w:rPr>
        <w:t xml:space="preserve">», г. </w:t>
      </w:r>
      <w:proofErr w:type="spellStart"/>
      <w:r w:rsidRPr="003C14D0">
        <w:rPr>
          <w:rFonts w:eastAsiaTheme="minorHAnsi"/>
          <w:b/>
          <w:sz w:val="36"/>
          <w:szCs w:val="22"/>
        </w:rPr>
        <w:t>Шардара</w:t>
      </w:r>
      <w:proofErr w:type="spellEnd"/>
      <w:r w:rsidRPr="003C14D0">
        <w:rPr>
          <w:rFonts w:eastAsiaTheme="minorHAnsi"/>
          <w:b/>
          <w:sz w:val="36"/>
          <w:szCs w:val="22"/>
        </w:rPr>
        <w:t xml:space="preserve">, </w:t>
      </w:r>
    </w:p>
    <w:p w:rsidR="003C14D0" w:rsidRPr="003C14D0" w:rsidRDefault="003C14D0" w:rsidP="003C14D0">
      <w:pPr>
        <w:spacing w:after="160" w:line="259" w:lineRule="auto"/>
        <w:jc w:val="center"/>
        <w:rPr>
          <w:rFonts w:eastAsiaTheme="minorHAnsi"/>
          <w:b/>
          <w:sz w:val="36"/>
          <w:szCs w:val="22"/>
        </w:rPr>
      </w:pPr>
      <w:r w:rsidRPr="003C14D0">
        <w:rPr>
          <w:rFonts w:eastAsiaTheme="minorHAnsi"/>
          <w:b/>
          <w:sz w:val="36"/>
          <w:szCs w:val="22"/>
        </w:rPr>
        <w:t>Управления развития человеческого потенциала Туркестанской области</w:t>
      </w:r>
    </w:p>
    <w:p w:rsidR="003C14D0" w:rsidRPr="003C14D0" w:rsidRDefault="003C14D0" w:rsidP="003C14D0">
      <w:pPr>
        <w:spacing w:after="160" w:line="259" w:lineRule="auto"/>
        <w:jc w:val="center"/>
        <w:rPr>
          <w:rFonts w:eastAsiaTheme="minorHAnsi"/>
          <w:b/>
          <w:sz w:val="36"/>
          <w:szCs w:val="22"/>
        </w:rPr>
      </w:pPr>
      <w:r w:rsidRPr="003C14D0">
        <w:rPr>
          <w:rFonts w:eastAsiaTheme="minorHAnsi"/>
          <w:b/>
          <w:sz w:val="36"/>
          <w:szCs w:val="22"/>
        </w:rPr>
        <w:t>на 2021 – 2022 учебный год</w:t>
      </w:r>
    </w:p>
    <w:p w:rsidR="003C14D0" w:rsidRPr="003C14D0" w:rsidRDefault="003C14D0" w:rsidP="003C14D0">
      <w:pPr>
        <w:spacing w:after="160" w:line="259" w:lineRule="auto"/>
        <w:jc w:val="center"/>
        <w:rPr>
          <w:rFonts w:eastAsiaTheme="minorHAnsi"/>
          <w:b/>
          <w:sz w:val="36"/>
          <w:szCs w:val="22"/>
        </w:rPr>
      </w:pPr>
      <w:r w:rsidRPr="003C14D0">
        <w:rPr>
          <w:rFonts w:eastAsiaTheme="minorHAnsi"/>
          <w:b/>
          <w:sz w:val="36"/>
          <w:szCs w:val="22"/>
        </w:rPr>
        <w:t xml:space="preserve">Учитель  </w:t>
      </w:r>
      <w:proofErr w:type="spellStart"/>
      <w:r w:rsidRPr="003C14D0">
        <w:rPr>
          <w:rFonts w:eastAsiaTheme="minorHAnsi"/>
          <w:b/>
          <w:sz w:val="36"/>
          <w:szCs w:val="22"/>
        </w:rPr>
        <w:t>Синёва</w:t>
      </w:r>
      <w:proofErr w:type="spellEnd"/>
      <w:r w:rsidRPr="003C14D0">
        <w:rPr>
          <w:rFonts w:eastAsiaTheme="minorHAnsi"/>
          <w:b/>
          <w:sz w:val="36"/>
          <w:szCs w:val="22"/>
        </w:rPr>
        <w:t xml:space="preserve"> А.Н.</w:t>
      </w:r>
    </w:p>
    <w:p w:rsidR="003C14D0" w:rsidRPr="003C14D0" w:rsidRDefault="003C14D0" w:rsidP="003C14D0">
      <w:pPr>
        <w:spacing w:after="160" w:line="259" w:lineRule="auto"/>
        <w:rPr>
          <w:rFonts w:eastAsiaTheme="minorHAnsi"/>
          <w:b/>
          <w:sz w:val="32"/>
          <w:szCs w:val="22"/>
        </w:rPr>
      </w:pPr>
    </w:p>
    <w:p w:rsidR="003C14D0" w:rsidRDefault="003C14D0" w:rsidP="00687593">
      <w:pPr>
        <w:pStyle w:val="a3"/>
        <w:jc w:val="center"/>
        <w:rPr>
          <w:rStyle w:val="a4"/>
        </w:rPr>
      </w:pPr>
      <w:bookmarkStart w:id="0" w:name="_GoBack"/>
      <w:bookmarkEnd w:id="0"/>
    </w:p>
    <w:p w:rsidR="003C14D0" w:rsidRDefault="003C14D0" w:rsidP="00687593">
      <w:pPr>
        <w:pStyle w:val="a3"/>
        <w:jc w:val="center"/>
        <w:rPr>
          <w:rStyle w:val="a4"/>
        </w:rPr>
      </w:pPr>
    </w:p>
    <w:p w:rsidR="003C14D0" w:rsidRDefault="003C14D0" w:rsidP="00687593">
      <w:pPr>
        <w:pStyle w:val="a3"/>
        <w:jc w:val="center"/>
        <w:rPr>
          <w:rStyle w:val="a4"/>
        </w:rPr>
      </w:pPr>
    </w:p>
    <w:p w:rsidR="003C14D0" w:rsidRDefault="003C14D0" w:rsidP="00687593">
      <w:pPr>
        <w:pStyle w:val="a3"/>
        <w:jc w:val="center"/>
        <w:rPr>
          <w:rStyle w:val="a4"/>
        </w:rPr>
      </w:pPr>
    </w:p>
    <w:p w:rsidR="003C14D0" w:rsidRDefault="003C14D0" w:rsidP="00687593">
      <w:pPr>
        <w:pStyle w:val="a3"/>
        <w:jc w:val="center"/>
        <w:rPr>
          <w:rStyle w:val="a4"/>
        </w:rPr>
      </w:pPr>
    </w:p>
    <w:p w:rsidR="003C14D0" w:rsidRDefault="003C14D0" w:rsidP="00687593">
      <w:pPr>
        <w:pStyle w:val="a3"/>
        <w:jc w:val="center"/>
        <w:rPr>
          <w:rStyle w:val="a4"/>
        </w:rPr>
      </w:pPr>
    </w:p>
    <w:p w:rsidR="00687593" w:rsidRDefault="00687593" w:rsidP="00687593">
      <w:pPr>
        <w:pStyle w:val="a3"/>
        <w:jc w:val="center"/>
        <w:rPr>
          <w:rStyle w:val="a4"/>
        </w:rPr>
      </w:pPr>
      <w:r>
        <w:rPr>
          <w:rStyle w:val="a4"/>
        </w:rPr>
        <w:t>ПОЯСНИТЕЛЬНАЯ ЗАПИСКА</w:t>
      </w:r>
    </w:p>
    <w:p w:rsidR="007C5CD2" w:rsidRDefault="007C5CD2" w:rsidP="00687593">
      <w:pPr>
        <w:pStyle w:val="a3"/>
        <w:jc w:val="center"/>
        <w:rPr>
          <w:rStyle w:val="a4"/>
        </w:rPr>
      </w:pPr>
    </w:p>
    <w:p w:rsidR="007C5CD2" w:rsidRDefault="007C5CD2" w:rsidP="00687593">
      <w:pPr>
        <w:pStyle w:val="a3"/>
        <w:jc w:val="center"/>
      </w:pPr>
    </w:p>
    <w:p w:rsidR="00687593" w:rsidRDefault="00687593" w:rsidP="00687593">
      <w:pPr>
        <w:pStyle w:val="a3"/>
        <w:ind w:firstLine="720"/>
        <w:jc w:val="both"/>
      </w:pPr>
      <w:r>
        <w:t>Повседневно человеку приходится на основе уже полученных знаний и опыта анализировать и решать практические проблемы в реальных жизненных ситуациях. Решение задач по физике - это поле познавательной деятельности, которое ориентирует человека на анализ явлений природы, техники, жизненных проблем. Важное место занимают задачи на моделирование физических процессов. Простейшие исследования, опыты и наблюдения не являются самоцелью, они дают возможность глубже проанализировать физические закономерности, понять сущность физических явлений и процессов.</w:t>
      </w:r>
    </w:p>
    <w:p w:rsidR="00687593" w:rsidRDefault="00687593" w:rsidP="00687593">
      <w:pPr>
        <w:pStyle w:val="a3"/>
        <w:ind w:firstLine="720"/>
        <w:jc w:val="both"/>
      </w:pPr>
      <w:r>
        <w:t xml:space="preserve">Рабочая программа факультативного курса составлена на основе авторской программы учителя физики </w:t>
      </w:r>
      <w:proofErr w:type="spellStart"/>
      <w:r>
        <w:t>Синёвой</w:t>
      </w:r>
      <w:proofErr w:type="spellEnd"/>
      <w:r>
        <w:t xml:space="preserve">  Анны  Николаевны – Программа факультатива по физике для</w:t>
      </w:r>
      <w:r w:rsidR="007C5CD2">
        <w:t xml:space="preserve"> </w:t>
      </w:r>
      <w:r>
        <w:t>11 класса «Экспериментальные задачи в физике».</w:t>
      </w:r>
    </w:p>
    <w:p w:rsidR="00687593" w:rsidRDefault="00687593" w:rsidP="00687593">
      <w:pPr>
        <w:pStyle w:val="a3"/>
        <w:ind w:firstLine="720"/>
        <w:jc w:val="both"/>
      </w:pPr>
      <w:r>
        <w:lastRenderedPageBreak/>
        <w:t xml:space="preserve">Факультативный курс «Экспериментальные задачи в физике» направлен на качественное усвоение курса физики, формирование умения применять теоретические знания на практике, подготовке к практической части </w:t>
      </w:r>
      <w:r w:rsidRPr="00364D4B">
        <w:t>ОГЭ</w:t>
      </w:r>
      <w:r>
        <w:rPr>
          <w:color w:val="FF0000"/>
        </w:rPr>
        <w:t xml:space="preserve"> </w:t>
      </w:r>
      <w:r>
        <w:t>по физике.</w:t>
      </w:r>
    </w:p>
    <w:p w:rsidR="00687593" w:rsidRDefault="007C5CD2" w:rsidP="00687593">
      <w:pPr>
        <w:pStyle w:val="a3"/>
        <w:ind w:firstLine="720"/>
        <w:jc w:val="both"/>
      </w:pPr>
      <w:r>
        <w:t xml:space="preserve">        </w:t>
      </w:r>
      <w:r w:rsidR="00687593">
        <w:t>Рассчитан на 34 часа (1 раз в неделю).</w:t>
      </w:r>
    </w:p>
    <w:p w:rsidR="007C5CD2" w:rsidRDefault="007C5CD2" w:rsidP="00687593">
      <w:pPr>
        <w:pStyle w:val="a3"/>
        <w:ind w:firstLine="720"/>
        <w:jc w:val="both"/>
      </w:pPr>
    </w:p>
    <w:p w:rsidR="00687593" w:rsidRDefault="00687593" w:rsidP="00687593">
      <w:pPr>
        <w:pStyle w:val="a3"/>
        <w:ind w:firstLine="720"/>
        <w:jc w:val="both"/>
      </w:pPr>
      <w:r>
        <w:rPr>
          <w:rStyle w:val="a4"/>
        </w:rPr>
        <w:t>Цель</w:t>
      </w:r>
      <w:r>
        <w:t>: дать возможность учащимся, интересующимся физикой, познакомиться с основными методами физической науки, овладеть измерительными и другими экспериментальными умениями.</w:t>
      </w:r>
    </w:p>
    <w:p w:rsidR="007C5CD2" w:rsidRDefault="007C5CD2" w:rsidP="00687593">
      <w:pPr>
        <w:pStyle w:val="a3"/>
        <w:ind w:firstLine="720"/>
        <w:jc w:val="both"/>
      </w:pPr>
    </w:p>
    <w:p w:rsidR="00687593" w:rsidRDefault="00687593" w:rsidP="00687593">
      <w:pPr>
        <w:pStyle w:val="a3"/>
        <w:ind w:firstLine="720"/>
        <w:jc w:val="both"/>
      </w:pPr>
      <w:r w:rsidRPr="00BB184F">
        <w:rPr>
          <w:b/>
          <w:bCs/>
        </w:rPr>
        <w:t>Задачи</w:t>
      </w:r>
      <w:r>
        <w:t xml:space="preserve">: </w:t>
      </w:r>
    </w:p>
    <w:p w:rsidR="00687593" w:rsidRDefault="00687593" w:rsidP="0068759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обучить учащихся четкому использованию измерительных приборов; </w:t>
      </w:r>
    </w:p>
    <w:p w:rsidR="00687593" w:rsidRDefault="00687593" w:rsidP="0068759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дать представление о методах физического экспериментального исследования как важнейшей части методологии физики и ряда других наук, развить интерес к исследовательской деятельности; </w:t>
      </w:r>
    </w:p>
    <w:p w:rsidR="00687593" w:rsidRDefault="00687593" w:rsidP="0068759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научить учащихся, анализируя результаты экспериментального исследования, делать вывод в соответствии со сформулированной задачей; </w:t>
      </w:r>
    </w:p>
    <w:p w:rsidR="00687593" w:rsidRDefault="00687593" w:rsidP="0068759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повысить интерес учащихся к изучению физики и проведению физического эксперимента. </w:t>
      </w:r>
    </w:p>
    <w:p w:rsidR="007C5CD2" w:rsidRDefault="007C5CD2" w:rsidP="00687593"/>
    <w:p w:rsidR="007C5CD2" w:rsidRDefault="007C5CD2" w:rsidP="00687593"/>
    <w:p w:rsidR="007C5CD2" w:rsidRDefault="007C5CD2" w:rsidP="00687593"/>
    <w:p w:rsidR="007C5CD2" w:rsidRDefault="007C5CD2" w:rsidP="00687593"/>
    <w:p w:rsidR="007C5CD2" w:rsidRDefault="007C5CD2" w:rsidP="00687593"/>
    <w:p w:rsidR="007C5CD2" w:rsidRDefault="007C5CD2" w:rsidP="00687593"/>
    <w:p w:rsidR="007C5CD2" w:rsidRDefault="007C5CD2" w:rsidP="00687593"/>
    <w:p w:rsidR="007C5CD2" w:rsidRDefault="007C5CD2" w:rsidP="00687593"/>
    <w:p w:rsidR="007C5CD2" w:rsidRDefault="007C5CD2" w:rsidP="00687593"/>
    <w:p w:rsidR="00687593" w:rsidRDefault="00687593" w:rsidP="00687593">
      <w:r>
        <w:br/>
      </w:r>
    </w:p>
    <w:p w:rsidR="00687593" w:rsidRDefault="00687593" w:rsidP="00687593">
      <w:pPr>
        <w:jc w:val="center"/>
      </w:pPr>
      <w:r>
        <w:t>СОДЕРЖАНИЕ ТЕМ УЧЕБНОГО КУРСА</w:t>
      </w:r>
    </w:p>
    <w:p w:rsidR="00687593" w:rsidRDefault="00687593" w:rsidP="00687593">
      <w:pPr>
        <w:pStyle w:val="a3"/>
        <w:jc w:val="both"/>
      </w:pPr>
      <w:r>
        <w:rPr>
          <w:rStyle w:val="a4"/>
        </w:rPr>
        <w:t>1. Виды движения</w:t>
      </w:r>
      <w:r>
        <w:t xml:space="preserve"> (7 ч.) </w:t>
      </w:r>
    </w:p>
    <w:p w:rsidR="00687593" w:rsidRDefault="00687593" w:rsidP="00687593">
      <w:pPr>
        <w:pStyle w:val="a3"/>
        <w:jc w:val="both"/>
      </w:pPr>
      <w:r>
        <w:t>Равномерное движение. Равноускоренное движение. Ускорение. Графики скорости и ускорения. Ускорение свободного падения. Движение по окружности с постоянной по модулю скоростью. Период и частота обращения.</w:t>
      </w:r>
    </w:p>
    <w:p w:rsidR="00687593" w:rsidRDefault="00687593" w:rsidP="00687593">
      <w:pPr>
        <w:pStyle w:val="a3"/>
        <w:jc w:val="both"/>
      </w:pPr>
      <w:r>
        <w:rPr>
          <w:rStyle w:val="a5"/>
          <w:b/>
          <w:bCs/>
        </w:rPr>
        <w:t>Экспериментальные задачи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ускорения тела при равноускоренном движении.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времени реакции человека с помощью ускорения свободного падения и линейки.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периода, частоты и центростремительного ускорения секундной стрелки механических часов.</w:t>
      </w:r>
    </w:p>
    <w:p w:rsidR="00687593" w:rsidRDefault="00687593" w:rsidP="00687593">
      <w:pPr>
        <w:pStyle w:val="a3"/>
        <w:jc w:val="both"/>
      </w:pPr>
      <w:r w:rsidRPr="00E43716">
        <w:rPr>
          <w:b/>
        </w:rPr>
        <w:lastRenderedPageBreak/>
        <w:t xml:space="preserve">2. </w:t>
      </w:r>
      <w:r>
        <w:rPr>
          <w:b/>
        </w:rPr>
        <w:t>Силы. Давление.</w:t>
      </w:r>
      <w:r>
        <w:t xml:space="preserve"> (10 ч.)</w:t>
      </w:r>
    </w:p>
    <w:p w:rsidR="00687593" w:rsidRDefault="00687593" w:rsidP="00687593">
      <w:pPr>
        <w:pStyle w:val="a3"/>
        <w:jc w:val="both"/>
      </w:pPr>
      <w:r>
        <w:t>Сила тяжести. Центр тяжести. Движение под действием силы тяжести с начальной скоростью направленной горизонтально, под углом к горизонту. Сила упругости. Закон Гука. Сила трения. Коэффициент трения.</w:t>
      </w:r>
    </w:p>
    <w:p w:rsidR="00687593" w:rsidRDefault="00687593" w:rsidP="00687593">
      <w:pPr>
        <w:pStyle w:val="a3"/>
        <w:jc w:val="both"/>
        <w:rPr>
          <w:rStyle w:val="a5"/>
          <w:b/>
          <w:bCs/>
        </w:rPr>
      </w:pPr>
      <w:r>
        <w:t>Давление твёрдых тел и жидкостей.</w:t>
      </w:r>
    </w:p>
    <w:p w:rsidR="00687593" w:rsidRDefault="00687593" w:rsidP="00687593">
      <w:pPr>
        <w:pStyle w:val="a3"/>
        <w:jc w:val="both"/>
      </w:pPr>
      <w:r>
        <w:rPr>
          <w:rStyle w:val="a5"/>
          <w:b/>
          <w:bCs/>
        </w:rPr>
        <w:t>Экспериментальные задачи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 xml:space="preserve">Нахождение центра тяжести плоской фигуры. 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Нахождение веса тела с помощью рычага.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Нахождение начальной скорости и времени падения тела, брошенного горизонтально.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коэффициента жёсткости пружины.</w:t>
      </w:r>
      <w:r w:rsidRPr="00FA78A0">
        <w:t xml:space="preserve"> </w:t>
      </w:r>
      <w:r>
        <w:t>Исследовать его зависимость от первоначальных размеров тела и рода вещества.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коэффициента трения скольжения при движении бруска по разным поверхностям.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Расчёт давления твёрдого тела.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Расчёт давления жидкости на дно стакана с помощью линейки.</w:t>
      </w:r>
    </w:p>
    <w:p w:rsidR="00687593" w:rsidRDefault="00687593" w:rsidP="00687593">
      <w:pPr>
        <w:pStyle w:val="a3"/>
        <w:jc w:val="both"/>
      </w:pPr>
      <w:r>
        <w:rPr>
          <w:rStyle w:val="a4"/>
        </w:rPr>
        <w:t>3. Законы сохранения. Работа. Мощность.</w:t>
      </w:r>
      <w:r>
        <w:t xml:space="preserve"> (8 ч).</w:t>
      </w:r>
    </w:p>
    <w:p w:rsidR="00687593" w:rsidRDefault="00687593" w:rsidP="00687593">
      <w:pPr>
        <w:pStyle w:val="a3"/>
        <w:jc w:val="both"/>
      </w:pPr>
      <w:r>
        <w:t>Импульс тела. Закон сохранения импульса. Механическая работа. Мощность и КПД. Потенциальная и кинетическая энергия. Закон сохранения энергии в механике.</w:t>
      </w:r>
    </w:p>
    <w:p w:rsidR="00687593" w:rsidRDefault="00687593" w:rsidP="00687593">
      <w:pPr>
        <w:pStyle w:val="a3"/>
        <w:jc w:val="both"/>
        <w:rPr>
          <w:rStyle w:val="a5"/>
          <w:b/>
          <w:bCs/>
        </w:rPr>
      </w:pPr>
      <w:r>
        <w:rPr>
          <w:rStyle w:val="a5"/>
          <w:b/>
          <w:bCs/>
        </w:rPr>
        <w:t>Экспериментальные задачи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механической мощности.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Измерение КПД наклонной плоскости и рычага.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Используя динамометр, подвижный блок, штатив, верёвку, определите вес мешочка с песком.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Расчёт кинетической энергии и скорости падающего тела при ударе о землю с помощью закона сохранения энергии.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t>Сравнение работы силы упругости с изменением кинетической энергии тела.</w:t>
      </w:r>
    </w:p>
    <w:p w:rsidR="00687593" w:rsidRDefault="00687593" w:rsidP="00687593">
      <w:pPr>
        <w:pStyle w:val="a3"/>
        <w:jc w:val="both"/>
      </w:pPr>
      <w:r w:rsidRPr="00A01A22">
        <w:rPr>
          <w:b/>
        </w:rPr>
        <w:t xml:space="preserve">4. </w:t>
      </w:r>
      <w:r>
        <w:rPr>
          <w:b/>
        </w:rPr>
        <w:t>Механические колебания и волны</w:t>
      </w:r>
      <w:r>
        <w:t xml:space="preserve"> (3 ч.)</w:t>
      </w:r>
    </w:p>
    <w:p w:rsidR="00687593" w:rsidRDefault="00687593" w:rsidP="00687593">
      <w:pPr>
        <w:pStyle w:val="a3"/>
        <w:jc w:val="both"/>
      </w:pPr>
      <w:r>
        <w:t xml:space="preserve">Гармонические свободные колебания. Период и частота колебаний. Математический и пружинный маятник. </w:t>
      </w:r>
    </w:p>
    <w:p w:rsidR="00687593" w:rsidRDefault="00687593" w:rsidP="00687593">
      <w:pPr>
        <w:pStyle w:val="a3"/>
        <w:jc w:val="both"/>
        <w:rPr>
          <w:rStyle w:val="a5"/>
          <w:b/>
          <w:bCs/>
        </w:rPr>
      </w:pPr>
      <w:r>
        <w:rPr>
          <w:rStyle w:val="a5"/>
          <w:b/>
          <w:bCs/>
        </w:rPr>
        <w:t>Экспериментальные задачи</w:t>
      </w:r>
    </w:p>
    <w:p w:rsidR="00687593" w:rsidRPr="008828A8" w:rsidRDefault="00687593" w:rsidP="00687593">
      <w:pPr>
        <w:pStyle w:val="a3"/>
        <w:numPr>
          <w:ilvl w:val="0"/>
          <w:numId w:val="8"/>
        </w:numPr>
        <w:jc w:val="both"/>
        <w:rPr>
          <w:rStyle w:val="a5"/>
          <w:i w:val="0"/>
          <w:iCs w:val="0"/>
        </w:rPr>
      </w:pPr>
      <w:r>
        <w:rPr>
          <w:rStyle w:val="a5"/>
          <w:bCs/>
          <w:i w:val="0"/>
        </w:rPr>
        <w:t>Измерение массы тела с помощью пружины известной жёсткости.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</w:pPr>
      <w:r>
        <w:rPr>
          <w:rStyle w:val="a5"/>
          <w:bCs/>
          <w:i w:val="0"/>
        </w:rPr>
        <w:t>Измерение ускорение свободного падения с помощью маятника.</w:t>
      </w:r>
    </w:p>
    <w:p w:rsidR="00687593" w:rsidRDefault="00687593" w:rsidP="00687593">
      <w:pPr>
        <w:pStyle w:val="a3"/>
        <w:jc w:val="both"/>
      </w:pPr>
      <w:r w:rsidRPr="00A01A22">
        <w:rPr>
          <w:b/>
        </w:rPr>
        <w:t xml:space="preserve">5. </w:t>
      </w:r>
      <w:r>
        <w:rPr>
          <w:b/>
        </w:rPr>
        <w:t>Электромагнитные явления</w:t>
      </w:r>
      <w:r>
        <w:t xml:space="preserve"> (5 ч.)</w:t>
      </w:r>
    </w:p>
    <w:p w:rsidR="00687593" w:rsidRDefault="00687593" w:rsidP="00687593">
      <w:pPr>
        <w:pStyle w:val="a3"/>
        <w:jc w:val="both"/>
      </w:pPr>
      <w:r>
        <w:t>Закон Ома для участка цепи. Законы последовательного и параллельного соединения. Работа и мощность электрического тока.</w:t>
      </w:r>
    </w:p>
    <w:p w:rsidR="00687593" w:rsidRDefault="00687593" w:rsidP="00687593">
      <w:pPr>
        <w:pStyle w:val="a3"/>
        <w:jc w:val="both"/>
      </w:pPr>
    </w:p>
    <w:p w:rsidR="00687593" w:rsidRDefault="00687593" w:rsidP="00687593">
      <w:pPr>
        <w:pStyle w:val="a3"/>
        <w:jc w:val="both"/>
        <w:rPr>
          <w:rStyle w:val="a5"/>
          <w:b/>
          <w:bCs/>
        </w:rPr>
      </w:pPr>
      <w:r>
        <w:rPr>
          <w:rStyle w:val="a5"/>
          <w:b/>
          <w:bCs/>
        </w:rPr>
        <w:lastRenderedPageBreak/>
        <w:t>Экспериментальные задачи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  <w:rPr>
          <w:rStyle w:val="a5"/>
          <w:bCs/>
          <w:i w:val="0"/>
        </w:rPr>
      </w:pPr>
      <w:r w:rsidRPr="00333855">
        <w:rPr>
          <w:rStyle w:val="a5"/>
          <w:bCs/>
          <w:i w:val="0"/>
        </w:rPr>
        <w:t xml:space="preserve"> Измерение сопротивления проводника</w:t>
      </w:r>
      <w:r>
        <w:rPr>
          <w:rStyle w:val="a5"/>
          <w:bCs/>
          <w:i w:val="0"/>
        </w:rPr>
        <w:t>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  <w:rPr>
          <w:rStyle w:val="a5"/>
          <w:bCs/>
          <w:i w:val="0"/>
        </w:rPr>
      </w:pPr>
      <w:r>
        <w:rPr>
          <w:rStyle w:val="a5"/>
          <w:bCs/>
          <w:i w:val="0"/>
        </w:rPr>
        <w:t xml:space="preserve"> Измерение работы и мощности электрического тока в проводнике.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  <w:rPr>
          <w:rStyle w:val="a5"/>
          <w:bCs/>
          <w:i w:val="0"/>
        </w:rPr>
      </w:pPr>
      <w:r>
        <w:rPr>
          <w:rStyle w:val="a5"/>
          <w:bCs/>
          <w:i w:val="0"/>
        </w:rPr>
        <w:t xml:space="preserve"> Экспериментальная проверка правила для электрического напряжения при последовательном соединении проводников.</w:t>
      </w:r>
    </w:p>
    <w:p w:rsidR="00687593" w:rsidRDefault="00687593" w:rsidP="00687593">
      <w:pPr>
        <w:pStyle w:val="a3"/>
        <w:numPr>
          <w:ilvl w:val="0"/>
          <w:numId w:val="8"/>
        </w:numPr>
        <w:jc w:val="both"/>
        <w:rPr>
          <w:rStyle w:val="a5"/>
          <w:bCs/>
          <w:i w:val="0"/>
        </w:rPr>
      </w:pPr>
      <w:r>
        <w:rPr>
          <w:rStyle w:val="a5"/>
          <w:bCs/>
          <w:i w:val="0"/>
        </w:rPr>
        <w:t xml:space="preserve"> Экспериментальная проверка правила для силы тока при параллельном соединении проводников.</w:t>
      </w:r>
    </w:p>
    <w:p w:rsidR="00687593" w:rsidRDefault="00687593" w:rsidP="00687593">
      <w:pPr>
        <w:pStyle w:val="a3"/>
        <w:jc w:val="both"/>
        <w:rPr>
          <w:iCs/>
        </w:rPr>
      </w:pPr>
      <w:r>
        <w:rPr>
          <w:b/>
          <w:iCs/>
        </w:rPr>
        <w:t xml:space="preserve">7  Итоговое занятие  </w:t>
      </w:r>
      <w:r w:rsidRPr="00C01DC9">
        <w:rPr>
          <w:iCs/>
        </w:rPr>
        <w:t>(1ч)</w:t>
      </w:r>
    </w:p>
    <w:p w:rsidR="00687593" w:rsidRPr="00C01DC9" w:rsidRDefault="00687593" w:rsidP="00687593">
      <w:pPr>
        <w:pStyle w:val="a3"/>
        <w:jc w:val="both"/>
        <w:rPr>
          <w:iCs/>
        </w:rPr>
      </w:pPr>
      <w:r w:rsidRPr="00C01DC9">
        <w:rPr>
          <w:iCs/>
        </w:rPr>
        <w:t>Предложить и решить свою экспериментальную задачу</w:t>
      </w:r>
    </w:p>
    <w:p w:rsidR="00687593" w:rsidRDefault="00687593" w:rsidP="00687593">
      <w:pPr>
        <w:jc w:val="center"/>
      </w:pPr>
      <w:r>
        <w:br w:type="page"/>
      </w:r>
      <w:r>
        <w:lastRenderedPageBreak/>
        <w:t>УЧЕБНО-ТЕМАТИЧЕСКИЙ ПЛАН</w:t>
      </w:r>
    </w:p>
    <w:p w:rsidR="00687593" w:rsidRPr="002C4F5D" w:rsidRDefault="00687593" w:rsidP="00687593">
      <w:pPr>
        <w:jc w:val="center"/>
        <w:rPr>
          <w:b/>
          <w:i/>
          <w:iCs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4208"/>
        <w:gridCol w:w="858"/>
        <w:gridCol w:w="824"/>
        <w:gridCol w:w="869"/>
        <w:gridCol w:w="645"/>
      </w:tblGrid>
      <w:tr w:rsidR="00687593" w:rsidRPr="00D8092A" w:rsidTr="00924810">
        <w:trPr>
          <w:trHeight w:val="273"/>
        </w:trPr>
        <w:tc>
          <w:tcPr>
            <w:tcW w:w="6746" w:type="dxa"/>
            <w:gridSpan w:val="2"/>
            <w:vMerge w:val="restart"/>
            <w:shd w:val="clear" w:color="auto" w:fill="auto"/>
            <w:vAlign w:val="center"/>
          </w:tcPr>
          <w:p w:rsidR="00687593" w:rsidRPr="00D8092A" w:rsidRDefault="00687593" w:rsidP="00924810">
            <w:pPr>
              <w:ind w:firstLine="709"/>
              <w:jc w:val="center"/>
              <w:rPr>
                <w:b/>
                <w:iCs/>
              </w:rPr>
            </w:pPr>
            <w:r w:rsidRPr="00D8092A">
              <w:rPr>
                <w:b/>
                <w:iCs/>
              </w:rPr>
              <w:t>Наименование</w:t>
            </w:r>
          </w:p>
        </w:tc>
        <w:tc>
          <w:tcPr>
            <w:tcW w:w="858" w:type="dxa"/>
            <w:vMerge w:val="restart"/>
            <w:shd w:val="clear" w:color="auto" w:fill="auto"/>
            <w:textDirection w:val="btLr"/>
            <w:vAlign w:val="center"/>
          </w:tcPr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  <w:r w:rsidRPr="00D8092A">
              <w:rPr>
                <w:b/>
                <w:iCs/>
                <w:sz w:val="16"/>
                <w:szCs w:val="16"/>
              </w:rPr>
              <w:t>Максимальная нагрузка</w:t>
            </w:r>
          </w:p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</w:tcPr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  <w:r w:rsidRPr="00D8092A">
              <w:rPr>
                <w:b/>
                <w:iCs/>
                <w:sz w:val="16"/>
                <w:szCs w:val="16"/>
              </w:rPr>
              <w:t>Количество часов</w:t>
            </w:r>
          </w:p>
        </w:tc>
        <w:tc>
          <w:tcPr>
            <w:tcW w:w="1514" w:type="dxa"/>
            <w:gridSpan w:val="2"/>
            <w:shd w:val="clear" w:color="auto" w:fill="auto"/>
          </w:tcPr>
          <w:p w:rsidR="00687593" w:rsidRPr="00D8092A" w:rsidRDefault="00687593" w:rsidP="00924810">
            <w:pPr>
              <w:ind w:hanging="21"/>
              <w:jc w:val="center"/>
              <w:rPr>
                <w:b/>
                <w:iCs/>
                <w:sz w:val="16"/>
                <w:szCs w:val="16"/>
              </w:rPr>
            </w:pPr>
            <w:r w:rsidRPr="00D8092A">
              <w:rPr>
                <w:b/>
                <w:iCs/>
                <w:sz w:val="16"/>
                <w:szCs w:val="16"/>
              </w:rPr>
              <w:t>Практические занятия</w:t>
            </w:r>
          </w:p>
        </w:tc>
      </w:tr>
      <w:tr w:rsidR="00687593" w:rsidRPr="00D8092A" w:rsidTr="00924810">
        <w:trPr>
          <w:trHeight w:val="951"/>
        </w:trPr>
        <w:tc>
          <w:tcPr>
            <w:tcW w:w="6746" w:type="dxa"/>
            <w:gridSpan w:val="2"/>
            <w:vMerge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b/>
                <w:iCs/>
              </w:rPr>
            </w:pPr>
          </w:p>
        </w:tc>
        <w:tc>
          <w:tcPr>
            <w:tcW w:w="858" w:type="dxa"/>
            <w:vMerge/>
            <w:shd w:val="clear" w:color="auto" w:fill="auto"/>
            <w:textDirection w:val="btLr"/>
          </w:tcPr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textDirection w:val="btLr"/>
            <w:vAlign w:val="center"/>
          </w:tcPr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shd w:val="clear" w:color="auto" w:fill="auto"/>
            <w:textDirection w:val="btLr"/>
            <w:vAlign w:val="center"/>
          </w:tcPr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  <w:r w:rsidRPr="00D8092A">
              <w:rPr>
                <w:b/>
                <w:iCs/>
                <w:sz w:val="16"/>
                <w:szCs w:val="16"/>
              </w:rPr>
              <w:t>Практикумы решения экспериментальных задач</w:t>
            </w:r>
          </w:p>
        </w:tc>
        <w:tc>
          <w:tcPr>
            <w:tcW w:w="645" w:type="dxa"/>
            <w:vMerge w:val="restart"/>
            <w:shd w:val="clear" w:color="auto" w:fill="auto"/>
            <w:textDirection w:val="btLr"/>
            <w:vAlign w:val="center"/>
          </w:tcPr>
          <w:p w:rsidR="00687593" w:rsidRPr="00D8092A" w:rsidRDefault="00687593" w:rsidP="00924810">
            <w:pPr>
              <w:ind w:left="113" w:right="113"/>
              <w:jc w:val="center"/>
              <w:rPr>
                <w:b/>
                <w:iCs/>
                <w:sz w:val="16"/>
                <w:szCs w:val="16"/>
              </w:rPr>
            </w:pPr>
            <w:r w:rsidRPr="00D8092A">
              <w:rPr>
                <w:b/>
                <w:iCs/>
                <w:sz w:val="16"/>
                <w:szCs w:val="16"/>
              </w:rPr>
              <w:t>Зачётные занятия</w:t>
            </w:r>
          </w:p>
        </w:tc>
      </w:tr>
      <w:tr w:rsidR="00687593" w:rsidRPr="00D8092A" w:rsidTr="00924810">
        <w:trPr>
          <w:trHeight w:val="884"/>
        </w:trPr>
        <w:tc>
          <w:tcPr>
            <w:tcW w:w="2538" w:type="dxa"/>
            <w:shd w:val="clear" w:color="auto" w:fill="auto"/>
            <w:vAlign w:val="center"/>
          </w:tcPr>
          <w:p w:rsidR="00687593" w:rsidRPr="00D8092A" w:rsidRDefault="00687593" w:rsidP="00924810">
            <w:pPr>
              <w:jc w:val="center"/>
              <w:rPr>
                <w:b/>
                <w:iCs/>
              </w:rPr>
            </w:pPr>
            <w:r w:rsidRPr="00D8092A">
              <w:rPr>
                <w:b/>
                <w:iCs/>
              </w:rPr>
              <w:t>разделов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687593" w:rsidRPr="00D8092A" w:rsidRDefault="00687593" w:rsidP="00924810">
            <w:pPr>
              <w:jc w:val="center"/>
              <w:rPr>
                <w:b/>
                <w:iCs/>
              </w:rPr>
            </w:pPr>
            <w:r w:rsidRPr="00D8092A">
              <w:rPr>
                <w:b/>
                <w:iCs/>
              </w:rPr>
              <w:t>тем</w:t>
            </w:r>
          </w:p>
        </w:tc>
        <w:tc>
          <w:tcPr>
            <w:tcW w:w="858" w:type="dxa"/>
            <w:vMerge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b/>
                <w:iCs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b/>
                <w:iCs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b/>
                <w:iCs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b/>
                <w:iCs/>
              </w:rPr>
            </w:pPr>
          </w:p>
        </w:tc>
      </w:tr>
      <w:tr w:rsidR="00687593" w:rsidRPr="00D8092A" w:rsidTr="00924810">
        <w:trPr>
          <w:trHeight w:val="2597"/>
        </w:trPr>
        <w:tc>
          <w:tcPr>
            <w:tcW w:w="2538" w:type="dxa"/>
            <w:shd w:val="clear" w:color="auto" w:fill="auto"/>
          </w:tcPr>
          <w:p w:rsidR="00687593" w:rsidRPr="00D8092A" w:rsidRDefault="00687593" w:rsidP="00687593">
            <w:pPr>
              <w:numPr>
                <w:ilvl w:val="0"/>
                <w:numId w:val="2"/>
              </w:numPr>
              <w:rPr>
                <w:iCs/>
              </w:rPr>
            </w:pPr>
            <w:r w:rsidRPr="00D8092A">
              <w:rPr>
                <w:iCs/>
              </w:rPr>
              <w:t>Виды движения.</w:t>
            </w:r>
          </w:p>
        </w:tc>
        <w:tc>
          <w:tcPr>
            <w:tcW w:w="4208" w:type="dxa"/>
            <w:shd w:val="clear" w:color="auto" w:fill="auto"/>
          </w:tcPr>
          <w:p w:rsidR="00687593" w:rsidRDefault="00687593" w:rsidP="00687593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21"/>
              </w:tabs>
              <w:ind w:hanging="559"/>
            </w:pPr>
            <w:r>
              <w:t>Равномерное движение.</w:t>
            </w:r>
          </w:p>
          <w:p w:rsidR="00687593" w:rsidRDefault="00687593" w:rsidP="00687593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21"/>
              </w:tabs>
              <w:ind w:hanging="559"/>
            </w:pPr>
            <w:r>
              <w:t xml:space="preserve">Равноускоренное движение. Ускорение. Графики скорости и ускорения. </w:t>
            </w:r>
          </w:p>
          <w:p w:rsidR="00687593" w:rsidRDefault="00687593" w:rsidP="00687593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21"/>
              </w:tabs>
              <w:ind w:hanging="559"/>
            </w:pPr>
            <w:r>
              <w:t>Ускорение свободного падения.</w:t>
            </w:r>
          </w:p>
          <w:p w:rsidR="00687593" w:rsidRDefault="00687593" w:rsidP="00687593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521"/>
              </w:tabs>
              <w:ind w:hanging="559"/>
            </w:pPr>
            <w:r>
              <w:t>Движение по окружности с постоянной по модулю скоростью. Период и частота обращения.</w:t>
            </w:r>
          </w:p>
          <w:p w:rsidR="00687593" w:rsidRPr="000F745D" w:rsidRDefault="00687593" w:rsidP="00924810">
            <w:pPr>
              <w:tabs>
                <w:tab w:val="num" w:pos="521"/>
              </w:tabs>
              <w:ind w:hanging="559"/>
              <w:rPr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</w:tr>
      <w:tr w:rsidR="00687593" w:rsidRPr="00D8092A" w:rsidTr="00924810">
        <w:tc>
          <w:tcPr>
            <w:tcW w:w="2538" w:type="dxa"/>
            <w:shd w:val="clear" w:color="auto" w:fill="auto"/>
          </w:tcPr>
          <w:p w:rsidR="00687593" w:rsidRPr="00D8092A" w:rsidRDefault="00687593" w:rsidP="00687593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  <w:r w:rsidRPr="00D8092A">
              <w:rPr>
                <w:iCs/>
              </w:rPr>
              <w:t>Силы. Давление.</w:t>
            </w:r>
          </w:p>
        </w:tc>
        <w:tc>
          <w:tcPr>
            <w:tcW w:w="4208" w:type="dxa"/>
            <w:shd w:val="clear" w:color="auto" w:fill="auto"/>
          </w:tcPr>
          <w:p w:rsidR="00687593" w:rsidRDefault="00687593" w:rsidP="00687593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21"/>
              </w:tabs>
              <w:ind w:hanging="559"/>
            </w:pPr>
            <w:r>
              <w:t>Сила тяжести. Центр тяжести.</w:t>
            </w:r>
          </w:p>
          <w:p w:rsidR="00687593" w:rsidRDefault="00687593" w:rsidP="00687593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21"/>
              </w:tabs>
              <w:ind w:hanging="559"/>
            </w:pPr>
            <w:r>
              <w:t xml:space="preserve">Движение под действием силы тяжести с начальной скоростью направленной горизонтально, под углом к горизонту. </w:t>
            </w:r>
          </w:p>
          <w:p w:rsidR="00687593" w:rsidRDefault="00687593" w:rsidP="00687593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21"/>
              </w:tabs>
              <w:ind w:hanging="559"/>
            </w:pPr>
            <w:r>
              <w:t xml:space="preserve">Сила упругости. Закон Гука. </w:t>
            </w:r>
          </w:p>
          <w:p w:rsidR="00687593" w:rsidRDefault="00687593" w:rsidP="00687593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21"/>
              </w:tabs>
              <w:ind w:hanging="559"/>
            </w:pPr>
            <w:r>
              <w:t>Сила трения. Коэффициент трения.</w:t>
            </w:r>
          </w:p>
          <w:p w:rsidR="00687593" w:rsidRPr="000F745D" w:rsidRDefault="00687593" w:rsidP="00687593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21"/>
              </w:tabs>
              <w:ind w:hanging="559"/>
            </w:pPr>
            <w:r>
              <w:t>Давление твёрдых тел и жидкостей.</w:t>
            </w: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10</w:t>
            </w: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ind w:firstLine="21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iCs/>
              </w:rPr>
            </w:pPr>
          </w:p>
        </w:tc>
      </w:tr>
      <w:tr w:rsidR="00687593" w:rsidRPr="00D8092A" w:rsidTr="00924810">
        <w:tc>
          <w:tcPr>
            <w:tcW w:w="2538" w:type="dxa"/>
            <w:shd w:val="clear" w:color="auto" w:fill="auto"/>
          </w:tcPr>
          <w:p w:rsidR="00687593" w:rsidRPr="00D8092A" w:rsidRDefault="00687593" w:rsidP="00687593">
            <w:pPr>
              <w:numPr>
                <w:ilvl w:val="0"/>
                <w:numId w:val="4"/>
              </w:numPr>
              <w:rPr>
                <w:iCs/>
              </w:rPr>
            </w:pPr>
            <w:r w:rsidRPr="00D8092A">
              <w:rPr>
                <w:iCs/>
              </w:rPr>
              <w:t>Законы сохранения. Работа. Мощность.</w:t>
            </w:r>
          </w:p>
        </w:tc>
        <w:tc>
          <w:tcPr>
            <w:tcW w:w="4208" w:type="dxa"/>
            <w:shd w:val="clear" w:color="auto" w:fill="auto"/>
          </w:tcPr>
          <w:p w:rsidR="00687593" w:rsidRDefault="00687593" w:rsidP="00687593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21"/>
              </w:tabs>
              <w:ind w:hanging="559"/>
            </w:pPr>
            <w:r>
              <w:t xml:space="preserve">Импульс тела. Закон сохранения импульса. </w:t>
            </w:r>
          </w:p>
          <w:p w:rsidR="00687593" w:rsidRDefault="00687593" w:rsidP="00687593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21"/>
              </w:tabs>
              <w:ind w:hanging="559"/>
            </w:pPr>
            <w:r>
              <w:t xml:space="preserve">Механическая работа. Мощность и КПД. </w:t>
            </w:r>
          </w:p>
          <w:p w:rsidR="00687593" w:rsidRPr="000F745D" w:rsidRDefault="00687593" w:rsidP="00687593">
            <w:pPr>
              <w:numPr>
                <w:ilvl w:val="0"/>
                <w:numId w:val="13"/>
              </w:numPr>
              <w:tabs>
                <w:tab w:val="clear" w:pos="720"/>
                <w:tab w:val="num" w:pos="521"/>
              </w:tabs>
              <w:ind w:hanging="559"/>
              <w:rPr>
                <w:lang w:eastAsia="ru-RU"/>
              </w:rPr>
            </w:pPr>
            <w:r>
              <w:t>Потенциальная и кинетическая энергия. Закон сохранения энергии в механике.</w:t>
            </w: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3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</w:tr>
      <w:tr w:rsidR="00687593" w:rsidRPr="00D8092A" w:rsidTr="00924810">
        <w:tc>
          <w:tcPr>
            <w:tcW w:w="2538" w:type="dxa"/>
            <w:shd w:val="clear" w:color="auto" w:fill="auto"/>
          </w:tcPr>
          <w:p w:rsidR="00687593" w:rsidRPr="00D8092A" w:rsidRDefault="00687593" w:rsidP="00687593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D8092A">
              <w:rPr>
                <w:iCs/>
              </w:rPr>
              <w:t>Механические колебания и волны</w:t>
            </w:r>
          </w:p>
        </w:tc>
        <w:tc>
          <w:tcPr>
            <w:tcW w:w="4208" w:type="dxa"/>
            <w:shd w:val="clear" w:color="auto" w:fill="auto"/>
          </w:tcPr>
          <w:p w:rsidR="00687593" w:rsidRDefault="00687593" w:rsidP="00687593">
            <w:pPr>
              <w:numPr>
                <w:ilvl w:val="0"/>
                <w:numId w:val="15"/>
              </w:numPr>
              <w:tabs>
                <w:tab w:val="clear" w:pos="720"/>
                <w:tab w:val="num" w:pos="521"/>
              </w:tabs>
              <w:ind w:left="522"/>
            </w:pPr>
            <w:r>
              <w:t xml:space="preserve">Гармонические свободные колебания. Период и частота колебаний. Математический и пружинный маятник. </w:t>
            </w: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</w:tr>
      <w:tr w:rsidR="00687593" w:rsidRPr="00D8092A" w:rsidTr="00924810">
        <w:tc>
          <w:tcPr>
            <w:tcW w:w="2538" w:type="dxa"/>
            <w:shd w:val="clear" w:color="auto" w:fill="auto"/>
          </w:tcPr>
          <w:p w:rsidR="00687593" w:rsidRPr="00D8092A" w:rsidRDefault="00687593" w:rsidP="00687593">
            <w:pPr>
              <w:numPr>
                <w:ilvl w:val="0"/>
                <w:numId w:val="5"/>
              </w:numPr>
              <w:rPr>
                <w:iCs/>
              </w:rPr>
            </w:pPr>
            <w:r w:rsidRPr="00D8092A">
              <w:rPr>
                <w:iCs/>
              </w:rPr>
              <w:t>Электромагнитные явления</w:t>
            </w:r>
          </w:p>
        </w:tc>
        <w:tc>
          <w:tcPr>
            <w:tcW w:w="4208" w:type="dxa"/>
            <w:shd w:val="clear" w:color="auto" w:fill="auto"/>
          </w:tcPr>
          <w:p w:rsidR="00687593" w:rsidRDefault="00687593" w:rsidP="00687593">
            <w:pPr>
              <w:numPr>
                <w:ilvl w:val="0"/>
                <w:numId w:val="14"/>
              </w:numPr>
              <w:tabs>
                <w:tab w:val="clear" w:pos="720"/>
                <w:tab w:val="num" w:pos="522"/>
              </w:tabs>
              <w:ind w:hanging="558"/>
            </w:pPr>
            <w:r>
              <w:t>Закон Ома для участка цепи. Законы последовательного и параллельного соединения.</w:t>
            </w:r>
          </w:p>
          <w:p w:rsidR="00687593" w:rsidRPr="000F745D" w:rsidRDefault="00687593" w:rsidP="00687593">
            <w:pPr>
              <w:numPr>
                <w:ilvl w:val="0"/>
                <w:numId w:val="14"/>
              </w:numPr>
              <w:tabs>
                <w:tab w:val="clear" w:pos="720"/>
                <w:tab w:val="num" w:pos="522"/>
              </w:tabs>
              <w:ind w:hanging="558"/>
            </w:pPr>
            <w:r>
              <w:t xml:space="preserve"> Работа и мощность электрического тока.</w:t>
            </w: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2,5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</w:tr>
      <w:tr w:rsidR="00687593" w:rsidRPr="00D8092A" w:rsidTr="00924810">
        <w:tc>
          <w:tcPr>
            <w:tcW w:w="2538" w:type="dxa"/>
            <w:shd w:val="clear" w:color="auto" w:fill="auto"/>
          </w:tcPr>
          <w:p w:rsidR="00687593" w:rsidRPr="00D8092A" w:rsidRDefault="00687593" w:rsidP="00687593">
            <w:pPr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D8092A">
              <w:rPr>
                <w:iCs/>
              </w:rPr>
              <w:t>Заключение</w:t>
            </w:r>
          </w:p>
        </w:tc>
        <w:tc>
          <w:tcPr>
            <w:tcW w:w="4208" w:type="dxa"/>
            <w:shd w:val="clear" w:color="auto" w:fill="auto"/>
          </w:tcPr>
          <w:p w:rsidR="00687593" w:rsidRDefault="00687593" w:rsidP="00687593">
            <w:pPr>
              <w:numPr>
                <w:ilvl w:val="0"/>
                <w:numId w:val="6"/>
              </w:numPr>
              <w:jc w:val="both"/>
            </w:pPr>
            <w:r>
              <w:t>Итоговый урок</w:t>
            </w: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ind w:left="-711" w:firstLine="709"/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</w:tr>
      <w:tr w:rsidR="00687593" w:rsidRPr="00D8092A" w:rsidTr="00924810">
        <w:tc>
          <w:tcPr>
            <w:tcW w:w="2538" w:type="dxa"/>
            <w:shd w:val="clear" w:color="auto" w:fill="auto"/>
          </w:tcPr>
          <w:p w:rsidR="00687593" w:rsidRPr="00D8092A" w:rsidRDefault="00687593" w:rsidP="00924810">
            <w:pPr>
              <w:jc w:val="both"/>
              <w:rPr>
                <w:iCs/>
              </w:rPr>
            </w:pPr>
          </w:p>
        </w:tc>
        <w:tc>
          <w:tcPr>
            <w:tcW w:w="4208" w:type="dxa"/>
            <w:shd w:val="clear" w:color="auto" w:fill="auto"/>
          </w:tcPr>
          <w:p w:rsidR="00687593" w:rsidRDefault="00687593" w:rsidP="00924810">
            <w:pPr>
              <w:jc w:val="both"/>
            </w:pPr>
            <w:r>
              <w:t>Всего: 34 ч</w:t>
            </w:r>
          </w:p>
          <w:p w:rsidR="00687593" w:rsidRDefault="00687593" w:rsidP="00924810">
            <w:pPr>
              <w:jc w:val="both"/>
            </w:pPr>
            <w:r>
              <w:t>Зачётные занятия: 1</w:t>
            </w:r>
          </w:p>
          <w:p w:rsidR="00687593" w:rsidRDefault="00687593" w:rsidP="00924810">
            <w:pPr>
              <w:jc w:val="both"/>
            </w:pP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iCs/>
              </w:rPr>
            </w:pP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iCs/>
              </w:rPr>
            </w:pPr>
          </w:p>
        </w:tc>
      </w:tr>
      <w:tr w:rsidR="00687593" w:rsidRPr="00D8092A" w:rsidTr="00924810">
        <w:trPr>
          <w:cantSplit/>
        </w:trPr>
        <w:tc>
          <w:tcPr>
            <w:tcW w:w="9942" w:type="dxa"/>
            <w:gridSpan w:val="6"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iCs/>
              </w:rPr>
            </w:pPr>
          </w:p>
        </w:tc>
      </w:tr>
      <w:tr w:rsidR="00687593" w:rsidRPr="00D8092A" w:rsidTr="00924810">
        <w:tc>
          <w:tcPr>
            <w:tcW w:w="6746" w:type="dxa"/>
            <w:gridSpan w:val="2"/>
            <w:shd w:val="clear" w:color="auto" w:fill="auto"/>
          </w:tcPr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№2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№3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№4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№5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№6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№7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№8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№9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№10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№11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№12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№13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№14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№15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№16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№17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№18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№19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№20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Экспериментальная задача №21</w:t>
            </w:r>
          </w:p>
          <w:p w:rsidR="00687593" w:rsidRDefault="00687593" w:rsidP="00687593">
            <w:pPr>
              <w:numPr>
                <w:ilvl w:val="0"/>
                <w:numId w:val="7"/>
              </w:numPr>
              <w:jc w:val="both"/>
            </w:pPr>
            <w:r>
              <w:t>Своя экспериментальная задача. Итоговый урок</w:t>
            </w:r>
          </w:p>
        </w:tc>
        <w:tc>
          <w:tcPr>
            <w:tcW w:w="858" w:type="dxa"/>
            <w:shd w:val="clear" w:color="auto" w:fill="auto"/>
          </w:tcPr>
          <w:p w:rsidR="00687593" w:rsidRPr="00D8092A" w:rsidRDefault="00687593" w:rsidP="00924810">
            <w:pPr>
              <w:ind w:firstLine="709"/>
              <w:jc w:val="center"/>
              <w:rPr>
                <w:iCs/>
              </w:rPr>
            </w:pPr>
          </w:p>
        </w:tc>
        <w:tc>
          <w:tcPr>
            <w:tcW w:w="824" w:type="dxa"/>
            <w:shd w:val="clear" w:color="auto" w:fill="auto"/>
          </w:tcPr>
          <w:p w:rsidR="00687593" w:rsidRPr="00D8092A" w:rsidRDefault="00687593" w:rsidP="00924810">
            <w:pPr>
              <w:ind w:firstLine="3"/>
              <w:jc w:val="center"/>
              <w:rPr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0,5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</w:tc>
        <w:tc>
          <w:tcPr>
            <w:tcW w:w="645" w:type="dxa"/>
            <w:shd w:val="clear" w:color="auto" w:fill="auto"/>
          </w:tcPr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</w:p>
          <w:p w:rsidR="00687593" w:rsidRPr="00D8092A" w:rsidRDefault="00687593" w:rsidP="00924810">
            <w:pPr>
              <w:jc w:val="center"/>
              <w:rPr>
                <w:iCs/>
              </w:rPr>
            </w:pPr>
            <w:r w:rsidRPr="00D8092A">
              <w:rPr>
                <w:iCs/>
              </w:rPr>
              <w:t>1</w:t>
            </w:r>
          </w:p>
        </w:tc>
      </w:tr>
    </w:tbl>
    <w:p w:rsidR="00687593" w:rsidRDefault="00687593" w:rsidP="00687593">
      <w:pPr>
        <w:jc w:val="center"/>
      </w:pPr>
    </w:p>
    <w:p w:rsidR="00687593" w:rsidRPr="00AB1C4A" w:rsidRDefault="00687593" w:rsidP="00687593">
      <w:pPr>
        <w:pStyle w:val="a3"/>
      </w:pPr>
      <w:r w:rsidRPr="00AB1C4A">
        <w:rPr>
          <w:rStyle w:val="a4"/>
        </w:rPr>
        <w:t>Ожидаемые результаты:</w:t>
      </w:r>
    </w:p>
    <w:p w:rsidR="00687593" w:rsidRDefault="00687593" w:rsidP="00687593">
      <w:pPr>
        <w:pStyle w:val="a3"/>
        <w:jc w:val="both"/>
      </w:pPr>
      <w:r>
        <w:t>1) осознание практической значимости предмета физики;</w:t>
      </w:r>
    </w:p>
    <w:p w:rsidR="00687593" w:rsidRDefault="00687593" w:rsidP="00687593">
      <w:pPr>
        <w:pStyle w:val="a3"/>
        <w:jc w:val="both"/>
      </w:pPr>
      <w:r>
        <w:t>2) расширение интеллектуального, творческого кругозора учащихся;</w:t>
      </w:r>
    </w:p>
    <w:p w:rsidR="00687593" w:rsidRDefault="00687593" w:rsidP="00687593">
      <w:pPr>
        <w:pStyle w:val="a3"/>
      </w:pPr>
      <w:r>
        <w:t>3) приобретение практических навыков и умений при проведении физического эксперимента;</w:t>
      </w:r>
    </w:p>
    <w:p w:rsidR="00687593" w:rsidRDefault="00687593" w:rsidP="00687593">
      <w:pPr>
        <w:pStyle w:val="a3"/>
        <w:jc w:val="both"/>
        <w:rPr>
          <w:rStyle w:val="a4"/>
        </w:rPr>
      </w:pPr>
      <w:proofErr w:type="gramStart"/>
      <w:r>
        <w:t>4) совершенствование приемов мыслительной деятельности: анализа, синтеза, сравнения, обобщения и т. п., т. е. умения «вскрывать новые связи, открывать новые приёмы, приходить к решению новых задач».</w:t>
      </w:r>
      <w:proofErr w:type="gramEnd"/>
    </w:p>
    <w:p w:rsidR="00687593" w:rsidRDefault="00687593" w:rsidP="00687593">
      <w:pPr>
        <w:pStyle w:val="a3"/>
        <w:jc w:val="both"/>
      </w:pPr>
      <w:r w:rsidRPr="00D03E33">
        <w:rPr>
          <w:b/>
          <w:bCs/>
        </w:rPr>
        <w:t>Литература для учащихся</w:t>
      </w:r>
    </w:p>
    <w:p w:rsidR="00687593" w:rsidRDefault="00687593" w:rsidP="00687593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Блудов М.И. Беседы по физике. – М.: Просвещение,1984. </w:t>
      </w:r>
    </w:p>
    <w:p w:rsidR="00687593" w:rsidRDefault="00687593" w:rsidP="00687593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Гальперштейн</w:t>
      </w:r>
      <w:proofErr w:type="spellEnd"/>
      <w:r>
        <w:t xml:space="preserve"> Л.Я. Здравствуй, физика, - М.: Детская литература,1973.</w:t>
      </w:r>
    </w:p>
    <w:p w:rsidR="00687593" w:rsidRDefault="00687593" w:rsidP="00687593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Енохович</w:t>
      </w:r>
      <w:proofErr w:type="spellEnd"/>
      <w:r>
        <w:t xml:space="preserve"> А.С. Справочник по физике и технике. - М.: Просвещение,1988.</w:t>
      </w:r>
    </w:p>
    <w:p w:rsidR="00687593" w:rsidRDefault="00687593" w:rsidP="00687593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Лукашик</w:t>
      </w:r>
      <w:proofErr w:type="spellEnd"/>
      <w:r>
        <w:t xml:space="preserve"> В.И., Иванова Е.В. Сборник задач по физике для 7-9 классов общеобразовательных учреждений. - М.: Просвещение, 2000.</w:t>
      </w:r>
    </w:p>
    <w:p w:rsidR="00687593" w:rsidRDefault="00687593" w:rsidP="00687593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Перельман Я.И. Занимательная физика: В 2-х т. - М.: Просвещение,1972.</w:t>
      </w:r>
    </w:p>
    <w:p w:rsidR="00687593" w:rsidRDefault="00687593" w:rsidP="00687593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Пёрышкин</w:t>
      </w:r>
      <w:proofErr w:type="spellEnd"/>
      <w:r>
        <w:t xml:space="preserve"> А.В., Е.М. </w:t>
      </w:r>
      <w:proofErr w:type="spellStart"/>
      <w:r>
        <w:t>Гутник</w:t>
      </w:r>
      <w:proofErr w:type="spellEnd"/>
      <w:r>
        <w:t>. Физика. 9 класс. – М.: Дрофа, 2010.</w:t>
      </w:r>
    </w:p>
    <w:p w:rsidR="007C5CD2" w:rsidRDefault="007C5CD2" w:rsidP="007C5CD2">
      <w:pPr>
        <w:pStyle w:val="a3"/>
        <w:jc w:val="both"/>
      </w:pPr>
    </w:p>
    <w:p w:rsidR="007C5CD2" w:rsidRDefault="007C5CD2" w:rsidP="007C5CD2">
      <w:pPr>
        <w:pStyle w:val="a3"/>
        <w:jc w:val="both"/>
      </w:pPr>
    </w:p>
    <w:p w:rsidR="00687593" w:rsidRDefault="00687593" w:rsidP="00687593">
      <w:pPr>
        <w:pStyle w:val="a3"/>
        <w:jc w:val="both"/>
      </w:pPr>
      <w:r>
        <w:rPr>
          <w:rStyle w:val="a4"/>
        </w:rPr>
        <w:lastRenderedPageBreak/>
        <w:t>Литература для учителя</w:t>
      </w:r>
    </w:p>
    <w:p w:rsidR="00687593" w:rsidRDefault="00687593" w:rsidP="00687593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Демкович</w:t>
      </w:r>
      <w:proofErr w:type="spellEnd"/>
      <w:r>
        <w:t xml:space="preserve"> В.П. Измерения в курсе физики средней школы. - М.: Просвещение,1970.</w:t>
      </w:r>
    </w:p>
    <w:p w:rsidR="00687593" w:rsidRDefault="00687593" w:rsidP="00687593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Кабардин</w:t>
      </w:r>
      <w:proofErr w:type="spellEnd"/>
      <w:r>
        <w:t xml:space="preserve"> О.Ф. Методика факультативных занятий по физике / О.Ф. </w:t>
      </w:r>
      <w:proofErr w:type="spellStart"/>
      <w:r>
        <w:t>Кабардин</w:t>
      </w:r>
      <w:proofErr w:type="spellEnd"/>
      <w:r>
        <w:t>. - М.: Просвещение,1988.</w:t>
      </w:r>
    </w:p>
    <w:p w:rsidR="00687593" w:rsidRDefault="00687593" w:rsidP="00687593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Семке А.И. Нестандартные задачи по физике. Для классов </w:t>
      </w:r>
      <w:proofErr w:type="gramStart"/>
      <w:r>
        <w:t>естественно-научного</w:t>
      </w:r>
      <w:proofErr w:type="gramEnd"/>
      <w:r>
        <w:t xml:space="preserve"> профиля / А.И. Семке. – Ярославль: Академия развития, 2007.</w:t>
      </w:r>
    </w:p>
    <w:p w:rsidR="00687593" w:rsidRDefault="00687593" w:rsidP="00687593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Физика в школе: Сб. </w:t>
      </w:r>
      <w:proofErr w:type="spellStart"/>
      <w:r>
        <w:t>нормат</w:t>
      </w:r>
      <w:proofErr w:type="spellEnd"/>
      <w:r>
        <w:t>. Документов</w:t>
      </w:r>
      <w:proofErr w:type="gramStart"/>
      <w:r>
        <w:t xml:space="preserve"> / С</w:t>
      </w:r>
      <w:proofErr w:type="gramEnd"/>
      <w:r>
        <w:t>ост. Н.А. Ермолаева, В.А. Орлов. - М.: Просвещение,1987.</w:t>
      </w:r>
    </w:p>
    <w:p w:rsidR="00687593" w:rsidRDefault="00687593" w:rsidP="00687593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t>Рымкевич</w:t>
      </w:r>
      <w:proofErr w:type="spellEnd"/>
      <w:r>
        <w:t xml:space="preserve"> А.П.    Пособие  для  общеобразовательных  </w:t>
      </w:r>
      <w:proofErr w:type="spellStart"/>
      <w:r>
        <w:t>учреждений</w:t>
      </w:r>
      <w:proofErr w:type="gramStart"/>
      <w:r>
        <w:t>,«</w:t>
      </w:r>
      <w:proofErr w:type="gramEnd"/>
      <w:r>
        <w:t>Сборник</w:t>
      </w:r>
      <w:proofErr w:type="spellEnd"/>
      <w:r>
        <w:t xml:space="preserve">  задач  по  физике»  17  издание  2001г</w:t>
      </w:r>
    </w:p>
    <w:p w:rsidR="00687593" w:rsidRDefault="00687593" w:rsidP="00687593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Гладкова </w:t>
      </w:r>
      <w:proofErr w:type="gramStart"/>
      <w:r>
        <w:t>Р</w:t>
      </w:r>
      <w:proofErr w:type="gramEnd"/>
      <w:r>
        <w:t xml:space="preserve"> А  «Сборник  задач   и  вопросов   по  физике»  2006г.</w:t>
      </w:r>
    </w:p>
    <w:p w:rsidR="00687593" w:rsidRDefault="00687593" w:rsidP="00687593">
      <w:pPr>
        <w:jc w:val="center"/>
      </w:pPr>
    </w:p>
    <w:p w:rsidR="009B27C6" w:rsidRDefault="009B27C6"/>
    <w:sectPr w:rsidR="009B27C6" w:rsidSect="00D03E33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66" w:rsidRDefault="00FD5E66">
      <w:r>
        <w:separator/>
      </w:r>
    </w:p>
  </w:endnote>
  <w:endnote w:type="continuationSeparator" w:id="0">
    <w:p w:rsidR="00FD5E66" w:rsidRDefault="00F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95" w:rsidRDefault="00687593" w:rsidP="00C76C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6E95" w:rsidRDefault="00FD5E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95" w:rsidRDefault="00687593" w:rsidP="00C76C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14D0">
      <w:rPr>
        <w:rStyle w:val="a8"/>
        <w:noProof/>
      </w:rPr>
      <w:t>7</w:t>
    </w:r>
    <w:r>
      <w:rPr>
        <w:rStyle w:val="a8"/>
      </w:rPr>
      <w:fldChar w:fldCharType="end"/>
    </w:r>
  </w:p>
  <w:p w:rsidR="00AE6E95" w:rsidRDefault="00FD5E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66" w:rsidRDefault="00FD5E66">
      <w:r>
        <w:separator/>
      </w:r>
    </w:p>
  </w:footnote>
  <w:footnote w:type="continuationSeparator" w:id="0">
    <w:p w:rsidR="00FD5E66" w:rsidRDefault="00FD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7E8"/>
    <w:multiLevelType w:val="hybridMultilevel"/>
    <w:tmpl w:val="BBE83AE6"/>
    <w:lvl w:ilvl="0" w:tplc="E41477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D260F"/>
    <w:multiLevelType w:val="hybridMultilevel"/>
    <w:tmpl w:val="79C0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B4B54"/>
    <w:multiLevelType w:val="hybridMultilevel"/>
    <w:tmpl w:val="19C4F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C67EC3"/>
    <w:multiLevelType w:val="hybridMultilevel"/>
    <w:tmpl w:val="8A14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B24D8"/>
    <w:multiLevelType w:val="hybridMultilevel"/>
    <w:tmpl w:val="6F28B1E6"/>
    <w:lvl w:ilvl="0" w:tplc="FF7822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55A98"/>
    <w:multiLevelType w:val="hybridMultilevel"/>
    <w:tmpl w:val="6FDE0E5A"/>
    <w:lvl w:ilvl="0" w:tplc="530684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D43F7"/>
    <w:multiLevelType w:val="hybridMultilevel"/>
    <w:tmpl w:val="425E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85740"/>
    <w:multiLevelType w:val="multilevel"/>
    <w:tmpl w:val="15A2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D02E9"/>
    <w:multiLevelType w:val="hybridMultilevel"/>
    <w:tmpl w:val="BE5E9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E3115"/>
    <w:multiLevelType w:val="hybridMultilevel"/>
    <w:tmpl w:val="5E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3E4CDD"/>
    <w:multiLevelType w:val="hybridMultilevel"/>
    <w:tmpl w:val="02387330"/>
    <w:lvl w:ilvl="0" w:tplc="9EE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B75518"/>
    <w:multiLevelType w:val="hybridMultilevel"/>
    <w:tmpl w:val="238E87C4"/>
    <w:lvl w:ilvl="0" w:tplc="03BC7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06B0B"/>
    <w:multiLevelType w:val="hybridMultilevel"/>
    <w:tmpl w:val="DC820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B60F93"/>
    <w:multiLevelType w:val="hybridMultilevel"/>
    <w:tmpl w:val="64FC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3280B"/>
    <w:multiLevelType w:val="hybridMultilevel"/>
    <w:tmpl w:val="402E9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20"/>
    <w:rsid w:val="00214857"/>
    <w:rsid w:val="003C14D0"/>
    <w:rsid w:val="00687593"/>
    <w:rsid w:val="007C5CD2"/>
    <w:rsid w:val="008A4420"/>
    <w:rsid w:val="009B27C6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593"/>
    <w:pPr>
      <w:spacing w:before="100" w:beforeAutospacing="1" w:after="100" w:afterAutospacing="1"/>
    </w:pPr>
    <w:rPr>
      <w:lang w:eastAsia="ru-RU"/>
    </w:rPr>
  </w:style>
  <w:style w:type="character" w:styleId="a4">
    <w:name w:val="Strong"/>
    <w:qFormat/>
    <w:rsid w:val="00687593"/>
    <w:rPr>
      <w:b/>
      <w:bCs/>
    </w:rPr>
  </w:style>
  <w:style w:type="character" w:styleId="a5">
    <w:name w:val="Emphasis"/>
    <w:qFormat/>
    <w:rsid w:val="00687593"/>
    <w:rPr>
      <w:i/>
      <w:iCs/>
    </w:rPr>
  </w:style>
  <w:style w:type="paragraph" w:styleId="a6">
    <w:name w:val="footer"/>
    <w:basedOn w:val="a"/>
    <w:link w:val="a7"/>
    <w:rsid w:val="00687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759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87593"/>
  </w:style>
  <w:style w:type="paragraph" w:styleId="a9">
    <w:name w:val="Balloon Text"/>
    <w:basedOn w:val="a"/>
    <w:link w:val="aa"/>
    <w:uiPriority w:val="99"/>
    <w:semiHidden/>
    <w:unhideWhenUsed/>
    <w:rsid w:val="007C5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593"/>
    <w:pPr>
      <w:spacing w:before="100" w:beforeAutospacing="1" w:after="100" w:afterAutospacing="1"/>
    </w:pPr>
    <w:rPr>
      <w:lang w:eastAsia="ru-RU"/>
    </w:rPr>
  </w:style>
  <w:style w:type="character" w:styleId="a4">
    <w:name w:val="Strong"/>
    <w:qFormat/>
    <w:rsid w:val="00687593"/>
    <w:rPr>
      <w:b/>
      <w:bCs/>
    </w:rPr>
  </w:style>
  <w:style w:type="character" w:styleId="a5">
    <w:name w:val="Emphasis"/>
    <w:qFormat/>
    <w:rsid w:val="00687593"/>
    <w:rPr>
      <w:i/>
      <w:iCs/>
    </w:rPr>
  </w:style>
  <w:style w:type="paragraph" w:styleId="a6">
    <w:name w:val="footer"/>
    <w:basedOn w:val="a"/>
    <w:link w:val="a7"/>
    <w:rsid w:val="00687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759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87593"/>
  </w:style>
  <w:style w:type="paragraph" w:styleId="a9">
    <w:name w:val="Balloon Text"/>
    <w:basedOn w:val="a"/>
    <w:link w:val="aa"/>
    <w:uiPriority w:val="99"/>
    <w:semiHidden/>
    <w:unhideWhenUsed/>
    <w:rsid w:val="007C5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1225</Words>
  <Characters>6986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2021-09-13T02:11:00Z</cp:lastPrinted>
  <dcterms:created xsi:type="dcterms:W3CDTF">2021-09-13T01:56:00Z</dcterms:created>
  <dcterms:modified xsi:type="dcterms:W3CDTF">2022-09-20T16:31:00Z</dcterms:modified>
</cp:coreProperties>
</file>